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2268"/>
        <w:gridCol w:w="4829"/>
      </w:tblGrid>
      <w:tr w:rsidR="00ED00DB" w:rsidTr="009510B1">
        <w:trPr>
          <w:cantSplit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D00DB" w:rsidRDefault="00ED00DB" w:rsidP="009510B1">
            <w:pPr>
              <w:pStyle w:val="Titolo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Programma Consuntivo a.s</w:t>
            </w:r>
            <w:proofErr w:type="spellStart"/>
            <w:r>
              <w:rPr>
                <w:rFonts w:ascii="Arial" w:hAnsi="Arial" w:cs="Arial"/>
                <w:b/>
              </w:rPr>
              <w:t>.201</w:t>
            </w:r>
            <w:proofErr w:type="spellEnd"/>
            <w:r>
              <w:rPr>
                <w:rFonts w:ascii="Arial" w:hAnsi="Arial" w:cs="Arial"/>
                <w:b/>
              </w:rPr>
              <w:t>6/2017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D00DB" w:rsidRDefault="00ED00DB" w:rsidP="00ED00DB">
            <w:pPr>
              <w:pStyle w:val="Titolo1"/>
            </w:pPr>
            <w:r>
              <w:rPr>
                <w:rFonts w:ascii="Arial" w:hAnsi="Arial" w:cs="Arial"/>
                <w:b/>
              </w:rPr>
              <w:t>Docente Prof. DONI GIUSEPPINA</w:t>
            </w:r>
          </w:p>
        </w:tc>
      </w:tr>
      <w:tr w:rsidR="00ED00DB" w:rsidTr="009510B1">
        <w:trPr>
          <w:cantSplit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000"/>
          </w:tcPr>
          <w:p w:rsidR="00ED00DB" w:rsidRDefault="00ED00DB" w:rsidP="009510B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Materia Informatica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ED00DB" w:rsidRDefault="00ED00DB" w:rsidP="009510B1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Classe </w:t>
            </w:r>
            <w:r w:rsidR="0081395C">
              <w:rPr>
                <w:rFonts w:ascii="Arial" w:hAnsi="Arial" w:cs="Arial"/>
                <w:b/>
                <w:caps/>
                <w:sz w:val="24"/>
              </w:rPr>
              <w:t>1</w:t>
            </w:r>
            <w:r w:rsidR="00916225">
              <w:rPr>
                <w:rFonts w:ascii="Arial" w:hAnsi="Arial" w:cs="Arial"/>
                <w:b/>
                <w:caps/>
                <w:sz w:val="24"/>
              </w:rPr>
              <w:t>c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D00DB" w:rsidRDefault="00ED00DB" w:rsidP="009510B1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caps/>
                <w:sz w:val="24"/>
              </w:rPr>
              <w:t xml:space="preserve">indirizzo </w:t>
            </w:r>
            <w:proofErr w:type="spellStart"/>
            <w:r>
              <w:rPr>
                <w:rFonts w:ascii="Arial" w:hAnsi="Arial" w:cs="Arial"/>
                <w:b/>
                <w:caps/>
                <w:sz w:val="24"/>
              </w:rPr>
              <w:t>di</w:t>
            </w:r>
            <w:proofErr w:type="spellEnd"/>
            <w:r>
              <w:rPr>
                <w:rFonts w:ascii="Arial" w:hAnsi="Arial" w:cs="Arial"/>
                <w:b/>
                <w:caps/>
                <w:sz w:val="24"/>
              </w:rPr>
              <w:t xml:space="preserve"> studi: AFM</w:t>
            </w:r>
          </w:p>
        </w:tc>
      </w:tr>
      <w:tr w:rsidR="00ED00DB" w:rsidTr="009510B1">
        <w:trPr>
          <w:trHeight w:val="333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0DB" w:rsidRDefault="00ED00DB" w:rsidP="009510B1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Contenuti/Argomenti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0DB" w:rsidRDefault="00ED00DB" w:rsidP="009510B1">
            <w:pPr>
              <w:spacing w:before="120" w:after="120"/>
            </w:pPr>
            <w:r>
              <w:rPr>
                <w:b/>
                <w:sz w:val="24"/>
              </w:rPr>
              <w:t>Standard fondamentali (per gli alunni con giudizi di insufficienza)</w:t>
            </w:r>
          </w:p>
        </w:tc>
      </w:tr>
      <w:tr w:rsidR="00ED00DB" w:rsidTr="009510B1">
        <w:trPr>
          <w:trHeight w:val="3667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0DB" w:rsidRDefault="00ED00DB" w:rsidP="00ED00DB">
            <w:pPr>
              <w:ind w:left="5"/>
              <w:rPr>
                <w:b/>
                <w:u w:val="single"/>
              </w:rPr>
            </w:pPr>
            <w:r w:rsidRPr="00ED00DB">
              <w:rPr>
                <w:b/>
                <w:u w:val="single"/>
              </w:rPr>
              <w:t xml:space="preserve">CONCETTI </w:t>
            </w:r>
            <w:proofErr w:type="spellStart"/>
            <w:r w:rsidRPr="00ED00DB">
              <w:rPr>
                <w:b/>
                <w:u w:val="single"/>
              </w:rPr>
              <w:t>DI</w:t>
            </w:r>
            <w:proofErr w:type="spellEnd"/>
            <w:r w:rsidRPr="00ED00DB">
              <w:rPr>
                <w:b/>
                <w:u w:val="single"/>
              </w:rPr>
              <w:t xml:space="preserve"> BASE DELL’INFORMATICA</w:t>
            </w:r>
          </w:p>
          <w:p w:rsidR="00ED00DB" w:rsidRDefault="00ED00DB" w:rsidP="00ED00DB">
            <w:pPr>
              <w:ind w:left="360"/>
              <w:rPr>
                <w:b/>
                <w:u w:val="single"/>
              </w:rPr>
            </w:pPr>
          </w:p>
          <w:p w:rsidR="00ED00DB" w:rsidRPr="00FA2D05" w:rsidRDefault="00ED00DB" w:rsidP="00FA2D05">
            <w:pPr>
              <w:ind w:left="360"/>
              <w:rPr>
                <w:b/>
                <w:u w:val="single"/>
              </w:rPr>
            </w:pPr>
            <w:r>
              <w:t>Hardware e software</w:t>
            </w:r>
          </w:p>
          <w:p w:rsidR="00ED00DB" w:rsidRPr="00FA2D05" w:rsidRDefault="00ED00DB" w:rsidP="00FA2D05">
            <w:pPr>
              <w:ind w:left="360"/>
              <w:rPr>
                <w:b/>
                <w:u w:val="single"/>
              </w:rPr>
            </w:pPr>
            <w:r>
              <w:t>La CPU</w:t>
            </w:r>
          </w:p>
          <w:p w:rsidR="00ED00DB" w:rsidRPr="00FA2D05" w:rsidRDefault="00ED00DB" w:rsidP="00FA2D05">
            <w:pPr>
              <w:ind w:left="360"/>
              <w:rPr>
                <w:b/>
                <w:u w:val="single"/>
              </w:rPr>
            </w:pPr>
            <w:r>
              <w:t>Le memorie di massa</w:t>
            </w:r>
          </w:p>
          <w:p w:rsidR="00ED00DB" w:rsidRPr="00FA2D05" w:rsidRDefault="00ED00DB" w:rsidP="00FA2D05">
            <w:pPr>
              <w:ind w:left="360"/>
              <w:rPr>
                <w:b/>
                <w:u w:val="single"/>
              </w:rPr>
            </w:pPr>
            <w:r>
              <w:t>Le periferiche di input e di output con studio analitico della tastiera</w:t>
            </w:r>
          </w:p>
          <w:p w:rsidR="00ED00DB" w:rsidRPr="00FA2D05" w:rsidRDefault="00ED00DB" w:rsidP="00FA2D05">
            <w:pPr>
              <w:ind w:left="360"/>
              <w:rPr>
                <w:b/>
                <w:u w:val="single"/>
              </w:rPr>
            </w:pPr>
            <w:r>
              <w:t>Il software applicativo: OFFICE</w:t>
            </w:r>
          </w:p>
          <w:p w:rsidR="00ED00DB" w:rsidRPr="00ED00DB" w:rsidRDefault="00ED00DB" w:rsidP="00ED00DB">
            <w:pPr>
              <w:ind w:left="360"/>
              <w:rPr>
                <w:b/>
                <w:u w:val="single"/>
              </w:rPr>
            </w:pPr>
          </w:p>
          <w:p w:rsidR="00ED00DB" w:rsidRDefault="00ED00DB" w:rsidP="00ED00D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L’AMBIENTE WINDOWS</w:t>
            </w:r>
          </w:p>
          <w:p w:rsidR="00ED00DB" w:rsidRDefault="00ED00DB" w:rsidP="00ED00DB">
            <w:pPr>
              <w:rPr>
                <w:b/>
                <w:u w:val="single"/>
              </w:rPr>
            </w:pPr>
          </w:p>
          <w:p w:rsidR="00ED00DB" w:rsidRDefault="00FA2D05" w:rsidP="00FA2D05">
            <w:pPr>
              <w:ind w:left="354"/>
            </w:pPr>
            <w:r>
              <w:t>Aprire, chiudere e riavviare la sessione di lavoro</w:t>
            </w:r>
          </w:p>
          <w:p w:rsidR="00FA2D05" w:rsidRDefault="00FA2D05" w:rsidP="00FA2D05">
            <w:pPr>
              <w:ind w:left="354"/>
            </w:pPr>
            <w:r>
              <w:t>Creare, copiare, rinominare e spostare file e cartelle</w:t>
            </w:r>
          </w:p>
          <w:p w:rsidR="00FA2D05" w:rsidRDefault="00FA2D05" w:rsidP="00FA2D05">
            <w:pPr>
              <w:ind w:left="354"/>
            </w:pPr>
            <w:r>
              <w:t>Salvare i file su memorie di massa diverse</w:t>
            </w:r>
          </w:p>
          <w:p w:rsidR="00FA2D05" w:rsidRDefault="00FA2D05" w:rsidP="00FA2D05">
            <w:pPr>
              <w:ind w:left="354"/>
            </w:pPr>
          </w:p>
          <w:p w:rsidR="00B265AF" w:rsidRDefault="00B265AF" w:rsidP="00B265AF">
            <w:pPr>
              <w:ind w:left="5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IL PROGRAMMA WORD </w:t>
            </w:r>
          </w:p>
          <w:p w:rsidR="00B265AF" w:rsidRDefault="00B265AF" w:rsidP="00B265AF">
            <w:pPr>
              <w:ind w:left="5"/>
              <w:rPr>
                <w:b/>
                <w:u w:val="single"/>
              </w:rPr>
            </w:pPr>
          </w:p>
          <w:p w:rsidR="00B265AF" w:rsidRDefault="00B265AF" w:rsidP="00B265AF">
            <w:pPr>
              <w:ind w:left="431"/>
            </w:pPr>
            <w:r>
              <w:t>L’interfaccia di Word: le barre, i pulsanti, le schede.</w:t>
            </w:r>
          </w:p>
          <w:p w:rsidR="00B265AF" w:rsidRDefault="00B265AF" w:rsidP="00B265AF">
            <w:pPr>
              <w:ind w:left="431"/>
            </w:pPr>
            <w:r>
              <w:t xml:space="preserve">Uso delle forme (frecce, </w:t>
            </w:r>
            <w:proofErr w:type="spellStart"/>
            <w:r>
              <w:t>callout</w:t>
            </w:r>
            <w:proofErr w:type="spellEnd"/>
            <w:r>
              <w:t>)</w:t>
            </w:r>
          </w:p>
          <w:p w:rsidR="00B265AF" w:rsidRDefault="00B265AF" w:rsidP="00B265AF">
            <w:pPr>
              <w:ind w:left="431"/>
            </w:pPr>
            <w:proofErr w:type="spellStart"/>
            <w:r>
              <w:t>WordArt</w:t>
            </w:r>
            <w:proofErr w:type="spellEnd"/>
          </w:p>
          <w:p w:rsidR="00B265AF" w:rsidRDefault="00B265AF" w:rsidP="00B265AF">
            <w:pPr>
              <w:ind w:left="431"/>
            </w:pPr>
            <w:r>
              <w:t>Orientamento orizzontale della pagina</w:t>
            </w:r>
          </w:p>
          <w:p w:rsidR="00B265AF" w:rsidRDefault="00B265AF" w:rsidP="00B265AF">
            <w:pPr>
              <w:ind w:left="431"/>
            </w:pPr>
            <w:r>
              <w:t>I margini</w:t>
            </w:r>
          </w:p>
          <w:p w:rsidR="00B265AF" w:rsidRDefault="00B265AF" w:rsidP="00B265AF">
            <w:pPr>
              <w:ind w:left="431"/>
            </w:pPr>
            <w:r>
              <w:t>Il rientro della prima riga</w:t>
            </w:r>
          </w:p>
          <w:p w:rsidR="00B265AF" w:rsidRDefault="00B265AF" w:rsidP="00B265AF">
            <w:pPr>
              <w:ind w:left="431"/>
            </w:pPr>
            <w:r>
              <w:t>Il capolettera</w:t>
            </w:r>
          </w:p>
          <w:p w:rsidR="00B265AF" w:rsidRDefault="00B265AF" w:rsidP="00B265AF">
            <w:pPr>
              <w:ind w:left="431"/>
            </w:pPr>
            <w:r>
              <w:t>L’inserimento e lo spostamento di immagini</w:t>
            </w:r>
          </w:p>
          <w:p w:rsidR="00B265AF" w:rsidRDefault="00B265AF" w:rsidP="00B265AF">
            <w:pPr>
              <w:ind w:left="431"/>
            </w:pPr>
            <w:r>
              <w:t>La giustificazione del testo</w:t>
            </w:r>
          </w:p>
          <w:p w:rsidR="00B265AF" w:rsidRDefault="00B265AF" w:rsidP="00B265AF">
            <w:pPr>
              <w:ind w:left="431"/>
            </w:pPr>
            <w:r>
              <w:t>Allineamento del testo centrato e a destra</w:t>
            </w:r>
          </w:p>
          <w:p w:rsidR="00B265AF" w:rsidRDefault="00B265AF" w:rsidP="00B265AF">
            <w:pPr>
              <w:ind w:left="431"/>
            </w:pPr>
            <w:r>
              <w:t>L’intestazione della pagina</w:t>
            </w:r>
          </w:p>
          <w:p w:rsidR="00B265AF" w:rsidRDefault="00B265AF" w:rsidP="00B265AF">
            <w:pPr>
              <w:ind w:left="431"/>
            </w:pPr>
            <w:r>
              <w:t>Modifica dell’interlinea</w:t>
            </w:r>
          </w:p>
          <w:p w:rsidR="00B265AF" w:rsidRDefault="00B265AF" w:rsidP="00B265AF">
            <w:pPr>
              <w:ind w:left="431"/>
            </w:pPr>
            <w:r>
              <w:t>Inserimento di sfondi colorati</w:t>
            </w:r>
          </w:p>
          <w:p w:rsidR="00B265AF" w:rsidRDefault="00B265AF" w:rsidP="00B265AF">
            <w:pPr>
              <w:ind w:left="431"/>
            </w:pPr>
            <w:r>
              <w:t>Inserimento di bordi colorati</w:t>
            </w:r>
          </w:p>
          <w:p w:rsidR="00B265AF" w:rsidRDefault="00B265AF" w:rsidP="00B265AF">
            <w:pPr>
              <w:ind w:left="431"/>
            </w:pPr>
            <w:r>
              <w:t>Il bordo pagina</w:t>
            </w:r>
          </w:p>
          <w:p w:rsidR="00B265AF" w:rsidRDefault="00B265AF" w:rsidP="00B265AF">
            <w:pPr>
              <w:ind w:left="431"/>
            </w:pPr>
            <w:r>
              <w:t>L’evidenziatore</w:t>
            </w:r>
          </w:p>
          <w:p w:rsidR="00B265AF" w:rsidRDefault="00B265AF" w:rsidP="00B265AF">
            <w:pPr>
              <w:ind w:left="431"/>
            </w:pPr>
            <w:r>
              <w:t>Gli elenchi puntati e numerati</w:t>
            </w:r>
          </w:p>
          <w:p w:rsidR="00B265AF" w:rsidRDefault="00B265AF" w:rsidP="00B265AF">
            <w:pPr>
              <w:ind w:left="431"/>
            </w:pPr>
            <w:r>
              <w:t>Il controllo ortografico</w:t>
            </w:r>
          </w:p>
          <w:p w:rsidR="00B265AF" w:rsidRDefault="00B265AF" w:rsidP="00B265AF">
            <w:pPr>
              <w:ind w:left="431"/>
            </w:pPr>
            <w:r>
              <w:t>Le tabelle: inserimento e modifica (inserimento ed eliminazione della griglia e del bordo esterno)</w:t>
            </w:r>
          </w:p>
          <w:p w:rsidR="00B265AF" w:rsidRDefault="00B265AF" w:rsidP="00B265AF">
            <w:pPr>
              <w:ind w:left="431"/>
            </w:pPr>
            <w:r>
              <w:t>Taglia, copia, incolla</w:t>
            </w:r>
          </w:p>
          <w:p w:rsidR="00B265AF" w:rsidRDefault="00B265AF" w:rsidP="00B265AF">
            <w:pPr>
              <w:ind w:left="431"/>
            </w:pPr>
            <w:r>
              <w:t>Il testo su colonne con linea separatrice</w:t>
            </w:r>
          </w:p>
          <w:p w:rsidR="001401DC" w:rsidRDefault="001401DC" w:rsidP="00B265AF">
            <w:pPr>
              <w:ind w:left="431"/>
            </w:pPr>
            <w:r>
              <w:t>Sillabazione</w:t>
            </w:r>
          </w:p>
          <w:p w:rsidR="00B265AF" w:rsidRDefault="00B265AF" w:rsidP="00B265AF">
            <w:pPr>
              <w:ind w:left="431"/>
            </w:pPr>
            <w:r>
              <w:t>Sinonimi e contrari</w:t>
            </w:r>
          </w:p>
          <w:p w:rsidR="00B265AF" w:rsidRDefault="00B265AF" w:rsidP="00B265AF">
            <w:pPr>
              <w:ind w:left="431"/>
            </w:pPr>
            <w:r>
              <w:t>Ricerca e sostituzione di parole</w:t>
            </w:r>
          </w:p>
          <w:p w:rsidR="001401DC" w:rsidRDefault="001401DC" w:rsidP="00B265AF">
            <w:pPr>
              <w:ind w:left="431"/>
            </w:pPr>
          </w:p>
          <w:p w:rsidR="001401DC" w:rsidRDefault="001401DC" w:rsidP="00B265AF">
            <w:pPr>
              <w:ind w:left="431"/>
            </w:pPr>
          </w:p>
          <w:p w:rsidR="001401DC" w:rsidRDefault="001401DC" w:rsidP="001401DC">
            <w:pPr>
              <w:ind w:left="5"/>
              <w:rPr>
                <w:b/>
                <w:u w:val="single"/>
              </w:rPr>
            </w:pPr>
            <w:r>
              <w:rPr>
                <w:b/>
                <w:u w:val="single"/>
              </w:rPr>
              <w:t>IL PROGRAMMA EXCEL</w:t>
            </w:r>
          </w:p>
          <w:p w:rsidR="001401DC" w:rsidRDefault="001401DC" w:rsidP="001401DC">
            <w:pPr>
              <w:ind w:left="5"/>
              <w:rPr>
                <w:b/>
                <w:u w:val="single"/>
              </w:rPr>
            </w:pPr>
          </w:p>
          <w:p w:rsidR="001401DC" w:rsidRDefault="001401DC" w:rsidP="001401DC">
            <w:pPr>
              <w:ind w:left="431"/>
            </w:pPr>
            <w:r>
              <w:t>L’interfaccia grafica: le tre parti della pagina, le barre, i fogli, le celle</w:t>
            </w:r>
          </w:p>
          <w:p w:rsidR="001401DC" w:rsidRDefault="001401DC" w:rsidP="001401DC">
            <w:pPr>
              <w:ind w:left="431"/>
            </w:pPr>
            <w:r>
              <w:t>Definizione di linguetta, rinominare i fogli e colorare la linguetta scheda</w:t>
            </w:r>
          </w:p>
          <w:p w:rsidR="001401DC" w:rsidRDefault="001401DC" w:rsidP="001401DC">
            <w:pPr>
              <w:ind w:left="431"/>
            </w:pPr>
            <w:r>
              <w:t>La cella attiva</w:t>
            </w:r>
          </w:p>
          <w:p w:rsidR="001401DC" w:rsidRDefault="001401DC" w:rsidP="001401DC">
            <w:pPr>
              <w:ind w:left="431"/>
            </w:pPr>
            <w:r>
              <w:t>Le etichette e i valori</w:t>
            </w:r>
          </w:p>
          <w:p w:rsidR="001401DC" w:rsidRDefault="001401DC" w:rsidP="001401DC">
            <w:pPr>
              <w:ind w:left="431"/>
            </w:pPr>
            <w:r>
              <w:t>Dimensionare righe e colonne</w:t>
            </w:r>
          </w:p>
          <w:p w:rsidR="001401DC" w:rsidRDefault="001401DC" w:rsidP="001401DC">
            <w:pPr>
              <w:ind w:left="431"/>
            </w:pPr>
            <w:r>
              <w:t>Unisci e centra</w:t>
            </w:r>
          </w:p>
          <w:p w:rsidR="001401DC" w:rsidRDefault="001401DC" w:rsidP="001401DC">
            <w:pPr>
              <w:ind w:left="431"/>
            </w:pPr>
            <w:r>
              <w:t>Testo a capo</w:t>
            </w:r>
          </w:p>
          <w:p w:rsidR="001401DC" w:rsidRDefault="001401DC" w:rsidP="001401DC">
            <w:pPr>
              <w:ind w:left="431"/>
            </w:pPr>
            <w:r>
              <w:t>Inserimento stile separatore</w:t>
            </w:r>
          </w:p>
          <w:p w:rsidR="001401DC" w:rsidRDefault="001401DC" w:rsidP="001401DC">
            <w:pPr>
              <w:ind w:left="431"/>
            </w:pPr>
            <w:r>
              <w:t>Inserimento valuta</w:t>
            </w:r>
          </w:p>
          <w:p w:rsidR="001401DC" w:rsidRDefault="001401DC" w:rsidP="001401DC">
            <w:pPr>
              <w:ind w:left="431"/>
            </w:pPr>
            <w:r>
              <w:t>Aumenta e diminuisci decimali</w:t>
            </w:r>
          </w:p>
          <w:p w:rsidR="001401DC" w:rsidRDefault="001401DC" w:rsidP="001401DC">
            <w:pPr>
              <w:ind w:left="431"/>
            </w:pPr>
            <w:r>
              <w:t xml:space="preserve">Le funzioni: somma  automatica e la somma manuale, la media, MIN e MAX, </w:t>
            </w:r>
            <w:proofErr w:type="spellStart"/>
            <w:r>
              <w:t>CONTA.NUMERI</w:t>
            </w:r>
            <w:proofErr w:type="spellEnd"/>
          </w:p>
          <w:p w:rsidR="001401DC" w:rsidRDefault="001401DC" w:rsidP="001401DC">
            <w:pPr>
              <w:ind w:left="431"/>
            </w:pPr>
            <w:r>
              <w:t>Il quadratino di riempimento</w:t>
            </w:r>
          </w:p>
          <w:p w:rsidR="001401DC" w:rsidRDefault="001401DC" w:rsidP="001401DC">
            <w:pPr>
              <w:ind w:left="431"/>
            </w:pPr>
          </w:p>
          <w:p w:rsidR="001401DC" w:rsidRPr="001401DC" w:rsidRDefault="001401DC" w:rsidP="001401DC">
            <w:pPr>
              <w:ind w:left="431"/>
            </w:pPr>
          </w:p>
          <w:p w:rsidR="001401DC" w:rsidRDefault="001401DC" w:rsidP="001401DC">
            <w:pPr>
              <w:ind w:left="5"/>
              <w:rPr>
                <w:b/>
                <w:u w:val="single"/>
              </w:rPr>
            </w:pPr>
          </w:p>
          <w:p w:rsidR="001401DC" w:rsidRPr="001401DC" w:rsidRDefault="001401DC" w:rsidP="001401DC">
            <w:pPr>
              <w:ind w:left="5"/>
              <w:rPr>
                <w:b/>
                <w:u w:val="single"/>
              </w:rPr>
            </w:pPr>
          </w:p>
          <w:p w:rsidR="00ED00DB" w:rsidRPr="00ED00DB" w:rsidRDefault="00ED00DB" w:rsidP="00ED00DB">
            <w:pPr>
              <w:rPr>
                <w:b/>
                <w:u w:val="single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743" w:rsidRDefault="006B7743" w:rsidP="000F4B29">
            <w:pPr>
              <w:ind w:left="354"/>
              <w:jc w:val="both"/>
            </w:pPr>
            <w:r>
              <w:t>Aprire, chiudere e riavviare la sessione di lavoro</w:t>
            </w:r>
          </w:p>
          <w:p w:rsidR="006B7743" w:rsidRDefault="006B7743" w:rsidP="000F4B29">
            <w:pPr>
              <w:ind w:left="354"/>
              <w:jc w:val="both"/>
            </w:pPr>
            <w:r>
              <w:t>Creare, copiare, rinominare e spostare file e cartelle</w:t>
            </w:r>
          </w:p>
          <w:p w:rsidR="00ED00DB" w:rsidRDefault="006B7743" w:rsidP="000F4B29">
            <w:pPr>
              <w:ind w:left="360"/>
              <w:jc w:val="both"/>
            </w:pPr>
            <w:r>
              <w:t>Salvare i file su memorie di massa diverse</w:t>
            </w:r>
          </w:p>
          <w:p w:rsidR="006B7743" w:rsidRDefault="006B7743" w:rsidP="000F4B29">
            <w:pPr>
              <w:ind w:left="360"/>
              <w:jc w:val="both"/>
            </w:pPr>
          </w:p>
          <w:p w:rsidR="006B7743" w:rsidRDefault="006B7743" w:rsidP="000F4B29">
            <w:pPr>
              <w:ind w:left="360"/>
              <w:jc w:val="both"/>
            </w:pPr>
            <w:r>
              <w:t>Tutti i contenuti svolti relativi al programma Word ed al programma Excel.</w:t>
            </w:r>
          </w:p>
          <w:p w:rsidR="006B7743" w:rsidRDefault="006B7743" w:rsidP="000F4B29">
            <w:pPr>
              <w:ind w:left="360"/>
              <w:jc w:val="both"/>
            </w:pPr>
          </w:p>
          <w:p w:rsidR="006B7743" w:rsidRDefault="006B7743" w:rsidP="000F4B29">
            <w:pPr>
              <w:ind w:left="360"/>
              <w:jc w:val="both"/>
            </w:pPr>
            <w:r>
              <w:t>Solo gli alunni che non hanno recuperato il primo quadrimestre saranno sottoposti ANCHE a verifica atta ad appurare la conoscenza della parte  relativa ai concetti di base dell’informatica.</w:t>
            </w:r>
          </w:p>
        </w:tc>
      </w:tr>
      <w:tr w:rsidR="00ED00DB" w:rsidTr="009510B1">
        <w:trPr>
          <w:cantSplit/>
          <w:trHeight w:val="45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0DB" w:rsidRDefault="00ED00DB" w:rsidP="009510B1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Metodi: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0DB" w:rsidRDefault="00ED00DB" w:rsidP="009510B1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Strumenti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0DB" w:rsidRDefault="00ED00DB" w:rsidP="009510B1">
            <w:pPr>
              <w:spacing w:before="120" w:after="120"/>
              <w:jc w:val="center"/>
            </w:pPr>
            <w:r>
              <w:rPr>
                <w:b/>
                <w:sz w:val="24"/>
              </w:rPr>
              <w:t xml:space="preserve">Tipologie di verifica </w:t>
            </w:r>
          </w:p>
        </w:tc>
      </w:tr>
      <w:tr w:rsidR="00ED00DB" w:rsidTr="009510B1">
        <w:trPr>
          <w:cantSplit/>
          <w:trHeight w:val="2235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0DB" w:rsidRDefault="00ED00DB" w:rsidP="009510B1">
            <w:pPr>
              <w:snapToGrid w:val="0"/>
              <w:rPr>
                <w:b/>
                <w:sz w:val="24"/>
              </w:rPr>
            </w:pPr>
          </w:p>
          <w:p w:rsidR="00ED00DB" w:rsidRDefault="00ED00DB" w:rsidP="009510B1">
            <w:pPr>
              <w:ind w:left="36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0DB" w:rsidRDefault="00ED00DB" w:rsidP="009510B1">
            <w:pPr>
              <w:snapToGrid w:val="0"/>
            </w:pPr>
          </w:p>
          <w:p w:rsidR="00ED00DB" w:rsidRPr="000F4B29" w:rsidRDefault="000F4B29" w:rsidP="000F4B29">
            <w:pPr>
              <w:pStyle w:val="Paragrafoelenco"/>
              <w:numPr>
                <w:ilvl w:val="0"/>
                <w:numId w:val="8"/>
              </w:numPr>
              <w:ind w:left="502" w:hanging="425"/>
              <w:rPr>
                <w:b/>
                <w:u w:val="single"/>
              </w:rPr>
            </w:pPr>
            <w:r w:rsidRPr="000F4B29">
              <w:rPr>
                <w:b/>
                <w:u w:val="single"/>
              </w:rPr>
              <w:t>Libro di testo</w:t>
            </w:r>
          </w:p>
          <w:p w:rsidR="00ED00DB" w:rsidRDefault="00ED00DB" w:rsidP="009510B1"/>
          <w:p w:rsidR="000F4B29" w:rsidRDefault="000F4B29" w:rsidP="009510B1">
            <w:proofErr w:type="spellStart"/>
            <w:r>
              <w:t>AA.VV</w:t>
            </w:r>
            <w:proofErr w:type="spellEnd"/>
          </w:p>
          <w:p w:rsidR="000F4B29" w:rsidRDefault="000F4B29" w:rsidP="009510B1"/>
          <w:p w:rsidR="000F4B29" w:rsidRDefault="000F4B29" w:rsidP="009510B1">
            <w:proofErr w:type="spellStart"/>
            <w:r>
              <w:t>Clippy</w:t>
            </w:r>
            <w:proofErr w:type="spellEnd"/>
            <w:r>
              <w:t xml:space="preserve"> Zoom, Vol. 1</w:t>
            </w:r>
          </w:p>
          <w:p w:rsidR="000F4B29" w:rsidRDefault="000F4B29" w:rsidP="009510B1"/>
          <w:p w:rsidR="000F4B29" w:rsidRDefault="000F4B29" w:rsidP="009510B1">
            <w:r>
              <w:t>Hoepli</w:t>
            </w:r>
          </w:p>
          <w:p w:rsidR="000F4B29" w:rsidRDefault="000F4B29" w:rsidP="009510B1"/>
          <w:p w:rsidR="000F4B29" w:rsidRPr="000F4B29" w:rsidRDefault="000F4B29" w:rsidP="000F4B29">
            <w:pPr>
              <w:pStyle w:val="Paragrafoelenco"/>
              <w:numPr>
                <w:ilvl w:val="0"/>
                <w:numId w:val="8"/>
              </w:numPr>
              <w:ind w:left="502" w:hanging="425"/>
              <w:rPr>
                <w:b/>
                <w:u w:val="single"/>
              </w:rPr>
            </w:pPr>
            <w:r w:rsidRPr="000F4B29">
              <w:rPr>
                <w:b/>
                <w:u w:val="single"/>
              </w:rPr>
              <w:t>Approfondimento tramite fotocopie</w:t>
            </w:r>
          </w:p>
          <w:p w:rsidR="000F4B29" w:rsidRDefault="000F4B29" w:rsidP="009510B1">
            <w:pPr>
              <w:rPr>
                <w:b/>
                <w:u w:val="single"/>
              </w:rPr>
            </w:pPr>
          </w:p>
          <w:p w:rsidR="000F4B29" w:rsidRPr="000F4B29" w:rsidRDefault="000F4B29" w:rsidP="009510B1">
            <w:pPr>
              <w:rPr>
                <w:b/>
                <w:u w:val="single"/>
              </w:rPr>
            </w:pPr>
          </w:p>
          <w:p w:rsidR="000F4B29" w:rsidRDefault="000F4B29" w:rsidP="009510B1"/>
          <w:p w:rsidR="000F4B29" w:rsidRDefault="000F4B29" w:rsidP="009510B1"/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0DB" w:rsidRDefault="00ED00DB" w:rsidP="009510B1">
            <w:pPr>
              <w:snapToGrid w:val="0"/>
            </w:pPr>
          </w:p>
          <w:p w:rsidR="00ED00DB" w:rsidRDefault="00ED00DB" w:rsidP="009510B1">
            <w:pPr>
              <w:ind w:left="360"/>
            </w:pPr>
          </w:p>
          <w:p w:rsidR="000F4B29" w:rsidRDefault="000F4B29" w:rsidP="009510B1">
            <w:pPr>
              <w:ind w:left="360"/>
            </w:pPr>
            <w:r>
              <w:t>SCRITTA</w:t>
            </w:r>
          </w:p>
          <w:p w:rsidR="000F4B29" w:rsidRDefault="000F4B29" w:rsidP="009510B1">
            <w:pPr>
              <w:ind w:left="360"/>
            </w:pPr>
            <w:r>
              <w:t>PRATICA</w:t>
            </w:r>
          </w:p>
        </w:tc>
      </w:tr>
      <w:tr w:rsidR="00ED00DB" w:rsidTr="009510B1">
        <w:trPr>
          <w:cantSplit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0DB" w:rsidRDefault="00ED00DB" w:rsidP="009510B1">
            <w:pPr>
              <w:spacing w:before="120" w:after="120"/>
              <w:rPr>
                <w:sz w:val="24"/>
              </w:rPr>
            </w:pPr>
            <w:r>
              <w:rPr>
                <w:b/>
                <w:sz w:val="24"/>
              </w:rPr>
              <w:t>Firma degli studenti</w:t>
            </w:r>
            <w:r>
              <w:rPr>
                <w:sz w:val="24"/>
              </w:rPr>
              <w:t xml:space="preserve"> :</w:t>
            </w:r>
          </w:p>
          <w:p w:rsidR="00ED00DB" w:rsidRDefault="00ED00DB" w:rsidP="009510B1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_____________________________________</w:t>
            </w:r>
          </w:p>
          <w:p w:rsidR="00ED00DB" w:rsidRDefault="00ED00DB" w:rsidP="009510B1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_____________________________________</w:t>
            </w:r>
          </w:p>
          <w:p w:rsidR="00ED00DB" w:rsidRDefault="00ED00DB" w:rsidP="009510B1">
            <w:pPr>
              <w:spacing w:before="120" w:after="120"/>
              <w:rPr>
                <w:sz w:val="24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D00DB" w:rsidRDefault="00ED00DB" w:rsidP="009510B1">
            <w:pPr>
              <w:shd w:val="clear" w:color="auto" w:fill="FFC000"/>
              <w:snapToGrid w:val="0"/>
              <w:spacing w:after="120"/>
              <w:rPr>
                <w:sz w:val="24"/>
              </w:rPr>
            </w:pPr>
          </w:p>
          <w:p w:rsidR="000F4B29" w:rsidRDefault="00ED00DB" w:rsidP="009510B1">
            <w:pPr>
              <w:shd w:val="clear" w:color="auto" w:fill="FFC000"/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>DOCENTE (firma)</w:t>
            </w:r>
            <w:r w:rsidR="000F4B29">
              <w:rPr>
                <w:sz w:val="24"/>
              </w:rPr>
              <w:t xml:space="preserve"> </w:t>
            </w:r>
          </w:p>
          <w:p w:rsidR="00ED00DB" w:rsidRDefault="000F4B29" w:rsidP="009510B1">
            <w:pPr>
              <w:shd w:val="clear" w:color="auto" w:fill="FFC000"/>
              <w:spacing w:after="120"/>
              <w:rPr>
                <w:sz w:val="24"/>
              </w:rPr>
            </w:pPr>
            <w:r>
              <w:rPr>
                <w:sz w:val="24"/>
              </w:rPr>
              <w:t>GIUSEPPINA DONI</w:t>
            </w:r>
          </w:p>
          <w:p w:rsidR="00ED00DB" w:rsidRDefault="00ED00DB" w:rsidP="000F4B29">
            <w:pPr>
              <w:shd w:val="clear" w:color="auto" w:fill="FFC000"/>
              <w:spacing w:before="120" w:after="120"/>
            </w:pPr>
            <w:r>
              <w:rPr>
                <w:sz w:val="24"/>
              </w:rPr>
              <w:t xml:space="preserve">   DATA </w:t>
            </w:r>
            <w:r w:rsidR="000F4B29">
              <w:rPr>
                <w:sz w:val="24"/>
              </w:rPr>
              <w:t>24 MAGGIO 2017</w:t>
            </w:r>
          </w:p>
        </w:tc>
      </w:tr>
    </w:tbl>
    <w:p w:rsidR="00ED00DB" w:rsidRDefault="00ED00DB" w:rsidP="00ED00DB">
      <w:pPr>
        <w:spacing w:line="360" w:lineRule="auto"/>
      </w:pPr>
    </w:p>
    <w:p w:rsidR="0094522A" w:rsidRDefault="0094522A"/>
    <w:sectPr w:rsidR="0094522A">
      <w:headerReference w:type="default" r:id="rId7"/>
      <w:footerReference w:type="default" r:id="rId8"/>
      <w:pgSz w:w="11906" w:h="16838"/>
      <w:pgMar w:top="776" w:right="720" w:bottom="993" w:left="720" w:header="720" w:footer="737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95C" w:rsidRDefault="0081395C" w:rsidP="0081395C">
      <w:r>
        <w:separator/>
      </w:r>
    </w:p>
  </w:endnote>
  <w:endnote w:type="continuationSeparator" w:id="0">
    <w:p w:rsidR="0081395C" w:rsidRDefault="0081395C" w:rsidP="00813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16225">
    <w:pPr>
      <w:pStyle w:val="Pidipagina"/>
      <w:ind w:right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54.25pt;margin-top:.05pt;width:5pt;height:11.5pt;z-index:251660288;mso-wrap-distance-left:0;mso-wrap-distance-right:0;mso-position-horizontal:absolute;mso-position-horizontal-relative:page;mso-position-vertical:absolute;mso-position-vertical-relative:text" stroked="f">
          <v:fill opacity="0" color2="black"/>
          <v:textbox inset="0,0,0,0">
            <w:txbxContent>
              <w:p w:rsidR="00000000" w:rsidRDefault="00916225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/>
        </v:shape>
      </w:pict>
    </w:r>
    <w:proofErr w:type="spellStart"/>
    <w:r>
      <w:rPr>
        <w:rFonts w:ascii="Arial" w:hAnsi="Arial" w:cs="Arial"/>
      </w:rPr>
      <w:t>I.I.S.</w:t>
    </w:r>
    <w:proofErr w:type="spellEnd"/>
    <w:r>
      <w:rPr>
        <w:rFonts w:ascii="Arial" w:hAnsi="Arial" w:cs="Arial"/>
      </w:rPr>
      <w:t xml:space="preserve"> </w:t>
    </w:r>
    <w:r>
      <w:rPr>
        <w:rFonts w:ascii="Arial" w:hAnsi="Arial" w:cs="Arial"/>
        <w:caps/>
      </w:rPr>
      <w:t>Argentia</w:t>
    </w:r>
    <w:r>
      <w:rPr>
        <w:rFonts w:ascii="Arial" w:hAnsi="Arial" w:cs="Arial"/>
      </w:rPr>
      <w:t xml:space="preserve"> – via Adda,2 Gorgonzola (</w:t>
    </w:r>
    <w:proofErr w:type="spellStart"/>
    <w:r>
      <w:rPr>
        <w:rFonts w:ascii="Arial" w:hAnsi="Arial" w:cs="Arial"/>
      </w:rPr>
      <w:t>MI</w:t>
    </w:r>
    <w:proofErr w:type="spellEnd"/>
    <w:r>
      <w:rPr>
        <w:rFonts w:ascii="Arial" w:hAnsi="Arial" w:cs="Arial"/>
      </w:rPr>
      <w:t>)</w:t>
    </w:r>
  </w:p>
  <w:p w:rsidR="00000000" w:rsidRDefault="00916225">
    <w:pPr>
      <w:pStyle w:val="Pidipagin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95C" w:rsidRDefault="0081395C" w:rsidP="0081395C">
      <w:r>
        <w:separator/>
      </w:r>
    </w:p>
  </w:footnote>
  <w:footnote w:type="continuationSeparator" w:id="0">
    <w:p w:rsidR="0081395C" w:rsidRDefault="0081395C" w:rsidP="00813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84" w:type="dxa"/>
      <w:tblLayout w:type="fixed"/>
      <w:tblLook w:val="0000"/>
    </w:tblPr>
    <w:tblGrid>
      <w:gridCol w:w="2785"/>
      <w:gridCol w:w="8182"/>
    </w:tblGrid>
    <w:tr w:rsidR="00000000">
      <w:trPr>
        <w:trHeight w:val="1262"/>
      </w:trPr>
      <w:tc>
        <w:tcPr>
          <w:tcW w:w="2785" w:type="dxa"/>
          <w:vMerge w:val="restart"/>
          <w:shd w:val="clear" w:color="auto" w:fill="auto"/>
        </w:tcPr>
        <w:p w:rsidR="00000000" w:rsidRDefault="00916225">
          <w:pPr>
            <w:pStyle w:val="Intestazione"/>
            <w:snapToGrid w:val="0"/>
            <w:ind w:left="-142"/>
            <w:rPr>
              <w:rFonts w:ascii="Arial" w:eastAsia="Calibri" w:hAnsi="Arial" w:cs="Arial"/>
              <w:sz w:val="22"/>
              <w:szCs w:val="22"/>
              <w:lang w:val="it-IT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43.6pt;margin-top:25.55pt;width:48.8pt;height:77.75pt;z-index:-251655168;mso-wrap-distance-left:9.05pt;mso-wrap-distance-right:9.05pt;mso-position-horizontal:absolute;mso-position-horizontal-relative:text;mso-position-vertical:absolute;mso-position-vertical-relative:text" wrapcoords="8962 409 8299 3731 6973 7060 5303 8716 4640 9545 4640 10381 1657 11628 662 12456 -15 14949 1325 17025 -332 20346 1325 20346 14943 20346 21600 19308 21254 13083 18934 11210 16613 10381 14280 7060 12954 3731 11960 409 8962 409" filled="t">
                <v:fill color2="black"/>
                <v:imagedata r:id="rId1" o:title=""/>
                <w10:wrap type="tight"/>
              </v:shape>
            </w:pict>
          </w:r>
        </w:p>
      </w:tc>
      <w:tc>
        <w:tcPr>
          <w:tcW w:w="8182" w:type="dxa"/>
          <w:shd w:val="clear" w:color="auto" w:fill="auto"/>
        </w:tcPr>
        <w:p w:rsidR="00000000" w:rsidRDefault="00916225">
          <w:pPr>
            <w:jc w:val="center"/>
            <w:rPr>
              <w:rFonts w:ascii="Monotype Corsiva" w:eastAsia="Calibri" w:hAnsi="Monotype Corsiva" w:cs="Monotype Corsiva"/>
              <w:sz w:val="16"/>
              <w:szCs w:val="16"/>
            </w:rPr>
          </w:pPr>
          <w:r>
            <w:rPr>
              <w:rFonts w:ascii="Arial" w:eastAsia="Calibri" w:hAnsi="Arial" w:cs="Arial"/>
              <w:sz w:val="24"/>
              <w:szCs w:val="22"/>
              <w:lang w:val="it-IT"/>
            </w:rPr>
            <w:pict>
              <v:shape id="_x0000_i1025" type="#_x0000_t75" style="width:39.25pt;height:44.75pt" filled="t">
                <v:fill color2="black"/>
                <v:imagedata r:id="rId2" o:title=""/>
              </v:shape>
            </w:pict>
          </w:r>
        </w:p>
        <w:p w:rsidR="00000000" w:rsidRDefault="00916225">
          <w:pPr>
            <w:spacing w:before="40" w:after="120"/>
            <w:ind w:left="-142"/>
            <w:jc w:val="center"/>
          </w:pPr>
          <w:r>
            <w:rPr>
              <w:rFonts w:ascii="Monotype Corsiva" w:eastAsia="Calibri" w:hAnsi="Monotype Corsiva" w:cs="Monotype Corsiva"/>
              <w:sz w:val="16"/>
              <w:szCs w:val="16"/>
            </w:rPr>
            <w:t>Ministero dell’Istruzione, dell’Università e della Ricerca</w:t>
          </w:r>
        </w:p>
      </w:tc>
    </w:tr>
    <w:tr w:rsidR="00000000">
      <w:tc>
        <w:tcPr>
          <w:tcW w:w="2785" w:type="dxa"/>
          <w:vMerge/>
          <w:shd w:val="clear" w:color="auto" w:fill="auto"/>
        </w:tcPr>
        <w:p w:rsidR="00000000" w:rsidRDefault="00916225">
          <w:pPr>
            <w:pStyle w:val="Intestazione"/>
            <w:snapToGrid w:val="0"/>
            <w:ind w:left="-142"/>
            <w:jc w:val="center"/>
            <w:rPr>
              <w:rFonts w:ascii="Papyrus" w:eastAsia="Calibri" w:hAnsi="Papyrus" w:cs="Arial"/>
              <w:b/>
              <w:sz w:val="22"/>
              <w:szCs w:val="22"/>
            </w:rPr>
          </w:pPr>
        </w:p>
      </w:tc>
      <w:tc>
        <w:tcPr>
          <w:tcW w:w="8182" w:type="dxa"/>
          <w:shd w:val="clear" w:color="auto" w:fill="auto"/>
        </w:tcPr>
        <w:p w:rsidR="00000000" w:rsidRDefault="00916225">
          <w:pPr>
            <w:pStyle w:val="Intestazione"/>
            <w:ind w:left="-142"/>
            <w:jc w:val="center"/>
            <w:rPr>
              <w:rFonts w:ascii="Arial" w:eastAsia="Calibri" w:hAnsi="Arial" w:cs="Arial"/>
              <w:sz w:val="16"/>
              <w:szCs w:val="16"/>
            </w:rPr>
          </w:pPr>
          <w:r>
            <w:rPr>
              <w:rFonts w:ascii="Papyrus" w:eastAsia="Calibri" w:hAnsi="Papyrus" w:cs="Arial"/>
              <w:b/>
              <w:sz w:val="22"/>
              <w:szCs w:val="22"/>
            </w:rPr>
            <w:t xml:space="preserve">ISTITUTO  </w:t>
          </w:r>
          <w:proofErr w:type="spellStart"/>
          <w:r>
            <w:rPr>
              <w:rFonts w:ascii="Papyrus" w:eastAsia="Calibri" w:hAnsi="Papyrus" w:cs="Arial"/>
              <w:b/>
              <w:sz w:val="22"/>
              <w:szCs w:val="22"/>
            </w:rPr>
            <w:t>DI</w:t>
          </w:r>
          <w:proofErr w:type="spellEnd"/>
          <w:r>
            <w:rPr>
              <w:rFonts w:ascii="Papyrus" w:eastAsia="Calibri" w:hAnsi="Papyrus" w:cs="Arial"/>
              <w:b/>
              <w:sz w:val="22"/>
              <w:szCs w:val="22"/>
            </w:rPr>
            <w:t xml:space="preserve">  ISTRUZIONE  SUPERIORE  “ARGENTIA”</w:t>
          </w:r>
        </w:p>
        <w:p w:rsidR="00000000" w:rsidRDefault="00916225">
          <w:pPr>
            <w:pStyle w:val="Intestazione"/>
            <w:ind w:left="-142"/>
            <w:jc w:val="center"/>
            <w:rPr>
              <w:rFonts w:ascii="Arial" w:eastAsia="Calibri" w:hAnsi="Arial" w:cs="Arial"/>
              <w:sz w:val="16"/>
              <w:szCs w:val="16"/>
            </w:rPr>
          </w:pPr>
          <w:r>
            <w:rPr>
              <w:rFonts w:ascii="Arial" w:eastAsia="Calibri" w:hAnsi="Arial" w:cs="Arial"/>
              <w:sz w:val="16"/>
              <w:szCs w:val="16"/>
            </w:rPr>
            <w:t>Via Adda, 2 – 20064 Gorgonzola (</w:t>
          </w:r>
          <w:proofErr w:type="spellStart"/>
          <w:r>
            <w:rPr>
              <w:rFonts w:ascii="Arial" w:eastAsia="Calibri" w:hAnsi="Arial" w:cs="Arial"/>
              <w:sz w:val="16"/>
              <w:szCs w:val="16"/>
            </w:rPr>
            <w:t>MI</w:t>
          </w:r>
          <w:proofErr w:type="spellEnd"/>
          <w:r>
            <w:rPr>
              <w:rFonts w:ascii="Arial" w:eastAsia="Calibri" w:hAnsi="Arial" w:cs="Arial"/>
              <w:sz w:val="16"/>
              <w:szCs w:val="16"/>
            </w:rPr>
            <w:t>) – tel. 02-951351</w:t>
          </w:r>
          <w:r>
            <w:rPr>
              <w:rFonts w:ascii="Arial" w:eastAsia="Calibri" w:hAnsi="Arial" w:cs="Arial"/>
              <w:sz w:val="16"/>
              <w:szCs w:val="16"/>
            </w:rPr>
            <w:t>8/539 – fax 02-9511684</w:t>
          </w:r>
        </w:p>
        <w:p w:rsidR="00000000" w:rsidRPr="00ED00DB" w:rsidRDefault="00916225">
          <w:pPr>
            <w:ind w:left="-142"/>
            <w:jc w:val="center"/>
            <w:rPr>
              <w:rFonts w:ascii="Arial" w:eastAsia="Calibri" w:hAnsi="Arial" w:cs="Arial"/>
              <w:sz w:val="16"/>
              <w:szCs w:val="16"/>
            </w:rPr>
          </w:pPr>
          <w:r>
            <w:rPr>
              <w:rFonts w:ascii="Arial" w:eastAsia="Calibri" w:hAnsi="Arial" w:cs="Arial"/>
              <w:sz w:val="16"/>
              <w:szCs w:val="16"/>
            </w:rPr>
            <w:t>C.F. 91587340158  –  Codice meccanografico Generale MIIS10300X  –  Ambito territoriale 24</w:t>
          </w:r>
        </w:p>
        <w:p w:rsidR="00000000" w:rsidRDefault="00916225">
          <w:pPr>
            <w:pStyle w:val="Intestazione"/>
            <w:ind w:left="-142"/>
            <w:jc w:val="center"/>
            <w:rPr>
              <w:rFonts w:ascii="Arial" w:eastAsia="Calibri" w:hAnsi="Arial" w:cs="Arial"/>
              <w:sz w:val="16"/>
              <w:szCs w:val="16"/>
            </w:rPr>
          </w:pPr>
          <w:r>
            <w:rPr>
              <w:rFonts w:ascii="Arial" w:eastAsia="Calibri" w:hAnsi="Arial" w:cs="Arial"/>
              <w:sz w:val="16"/>
              <w:szCs w:val="16"/>
              <w:lang w:val="en-US"/>
            </w:rPr>
            <w:t xml:space="preserve">Cod. </w:t>
          </w:r>
          <w:proofErr w:type="spellStart"/>
          <w:r>
            <w:rPr>
              <w:rFonts w:ascii="Arial" w:eastAsia="Calibri" w:hAnsi="Arial" w:cs="Arial"/>
              <w:sz w:val="16"/>
              <w:szCs w:val="16"/>
              <w:lang w:val="en-US"/>
            </w:rPr>
            <w:t>Mecc</w:t>
          </w:r>
          <w:proofErr w:type="spellEnd"/>
          <w:r>
            <w:rPr>
              <w:rFonts w:ascii="Arial" w:eastAsia="Calibri" w:hAnsi="Arial" w:cs="Arial"/>
              <w:sz w:val="16"/>
              <w:szCs w:val="16"/>
              <w:lang w:val="en-US"/>
            </w:rPr>
            <w:t xml:space="preserve">. ITCG MITD103016 – Cod. </w:t>
          </w:r>
          <w:proofErr w:type="spellStart"/>
          <w:r>
            <w:rPr>
              <w:rFonts w:ascii="Arial" w:eastAsia="Calibri" w:hAnsi="Arial" w:cs="Arial"/>
              <w:sz w:val="16"/>
              <w:szCs w:val="16"/>
            </w:rPr>
            <w:t>Mecc</w:t>
          </w:r>
          <w:proofErr w:type="spellEnd"/>
          <w:r>
            <w:rPr>
              <w:rFonts w:ascii="Arial" w:eastAsia="Calibri" w:hAnsi="Arial" w:cs="Arial"/>
              <w:sz w:val="16"/>
              <w:szCs w:val="16"/>
            </w:rPr>
            <w:t>. IPSIA MIRI10301G</w:t>
          </w:r>
        </w:p>
        <w:p w:rsidR="00000000" w:rsidRDefault="00916225">
          <w:pPr>
            <w:ind w:left="-142" w:right="-118"/>
            <w:jc w:val="center"/>
            <w:rPr>
              <w:rFonts w:ascii="Arial" w:eastAsia="Calibri" w:hAnsi="Arial" w:cs="Arial"/>
              <w:sz w:val="16"/>
              <w:szCs w:val="16"/>
            </w:rPr>
          </w:pPr>
          <w:r>
            <w:rPr>
              <w:rFonts w:ascii="Arial" w:eastAsia="Calibri" w:hAnsi="Arial" w:cs="Arial"/>
              <w:sz w:val="16"/>
              <w:szCs w:val="16"/>
            </w:rPr>
            <w:t xml:space="preserve">e-mail: </w:t>
          </w:r>
          <w:hyperlink r:id="rId3" w:history="1">
            <w:r>
              <w:rPr>
                <w:rStyle w:val="Collegamentoipertestuale"/>
                <w:rFonts w:ascii="Arial" w:eastAsia="Calibri" w:hAnsi="Arial" w:cs="Arial"/>
                <w:sz w:val="16"/>
                <w:szCs w:val="16"/>
              </w:rPr>
              <w:t>miis10300x@istruzione.it</w:t>
            </w:r>
          </w:hyperlink>
          <w:r>
            <w:rPr>
              <w:rFonts w:ascii="Arial" w:eastAsia="Calibri" w:hAnsi="Arial" w:cs="Arial"/>
              <w:sz w:val="16"/>
              <w:szCs w:val="16"/>
            </w:rPr>
            <w:t xml:space="preserve"> – </w:t>
          </w:r>
          <w:hyperlink r:id="rId4" w:history="1">
            <w:r>
              <w:rPr>
                <w:rStyle w:val="Collegamentoipertestuale"/>
                <w:rFonts w:ascii="Arial" w:eastAsia="Calibri" w:hAnsi="Arial" w:cs="Arial"/>
                <w:sz w:val="16"/>
                <w:szCs w:val="16"/>
              </w:rPr>
              <w:t>miis10300x@pec.istruzione.it</w:t>
            </w:r>
          </w:hyperlink>
          <w:r>
            <w:rPr>
              <w:rFonts w:ascii="Arial" w:eastAsia="Calibri" w:hAnsi="Arial" w:cs="Arial"/>
              <w:sz w:val="16"/>
              <w:szCs w:val="16"/>
            </w:rPr>
            <w:t xml:space="preserve"> – </w:t>
          </w:r>
          <w:hyperlink r:id="rId5" w:history="1">
            <w:r>
              <w:rPr>
                <w:rStyle w:val="Collegamentoipertestuale"/>
                <w:rFonts w:ascii="Arial" w:eastAsia="Calibri" w:hAnsi="Arial" w:cs="Arial"/>
                <w:sz w:val="16"/>
                <w:szCs w:val="16"/>
              </w:rPr>
              <w:t>preside@istitutoargentia.it</w:t>
            </w:r>
          </w:hyperlink>
        </w:p>
        <w:p w:rsidR="00000000" w:rsidRDefault="00916225">
          <w:pPr>
            <w:ind w:left="-142" w:right="-118"/>
            <w:jc w:val="center"/>
          </w:pPr>
          <w:r>
            <w:rPr>
              <w:rFonts w:ascii="Arial" w:eastAsia="Calibri" w:hAnsi="Arial" w:cs="Arial"/>
              <w:sz w:val="16"/>
              <w:szCs w:val="16"/>
            </w:rPr>
            <w:t xml:space="preserve">Sito internet: </w:t>
          </w:r>
          <w:hyperlink r:id="rId6" w:history="1">
            <w:r>
              <w:rPr>
                <w:rStyle w:val="Collegamentoipertestuale"/>
                <w:rFonts w:ascii="Arial" w:eastAsia="Calibri" w:hAnsi="Arial" w:cs="Arial"/>
                <w:sz w:val="16"/>
                <w:szCs w:val="16"/>
              </w:rPr>
              <w:t>www.istitutoargentia.gov.it</w:t>
            </w:r>
          </w:hyperlink>
        </w:p>
      </w:tc>
    </w:tr>
  </w:tbl>
  <w:p w:rsidR="00000000" w:rsidRDefault="00916225">
    <w:pPr>
      <w:spacing w:line="276" w:lineRule="auto"/>
      <w:rPr>
        <w:rFonts w:cs="Arial"/>
      </w:rPr>
    </w:pPr>
  </w:p>
  <w:p w:rsidR="00000000" w:rsidRDefault="00916225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16A6073E"/>
    <w:multiLevelType w:val="hybridMultilevel"/>
    <w:tmpl w:val="ECC0126A"/>
    <w:lvl w:ilvl="0" w:tplc="0410000F">
      <w:start w:val="1"/>
      <w:numFmt w:val="decimal"/>
      <w:lvlText w:val="%1."/>
      <w:lvlJc w:val="left"/>
      <w:pPr>
        <w:ind w:left="797" w:hanging="360"/>
      </w:pPr>
    </w:lvl>
    <w:lvl w:ilvl="1" w:tplc="04100019" w:tentative="1">
      <w:start w:val="1"/>
      <w:numFmt w:val="lowerLetter"/>
      <w:lvlText w:val="%2."/>
      <w:lvlJc w:val="left"/>
      <w:pPr>
        <w:ind w:left="1517" w:hanging="360"/>
      </w:pPr>
    </w:lvl>
    <w:lvl w:ilvl="2" w:tplc="0410001B" w:tentative="1">
      <w:start w:val="1"/>
      <w:numFmt w:val="lowerRoman"/>
      <w:lvlText w:val="%3."/>
      <w:lvlJc w:val="right"/>
      <w:pPr>
        <w:ind w:left="2237" w:hanging="180"/>
      </w:pPr>
    </w:lvl>
    <w:lvl w:ilvl="3" w:tplc="0410000F" w:tentative="1">
      <w:start w:val="1"/>
      <w:numFmt w:val="decimal"/>
      <w:lvlText w:val="%4."/>
      <w:lvlJc w:val="left"/>
      <w:pPr>
        <w:ind w:left="2957" w:hanging="360"/>
      </w:pPr>
    </w:lvl>
    <w:lvl w:ilvl="4" w:tplc="04100019" w:tentative="1">
      <w:start w:val="1"/>
      <w:numFmt w:val="lowerLetter"/>
      <w:lvlText w:val="%5."/>
      <w:lvlJc w:val="left"/>
      <w:pPr>
        <w:ind w:left="3677" w:hanging="360"/>
      </w:pPr>
    </w:lvl>
    <w:lvl w:ilvl="5" w:tplc="0410001B" w:tentative="1">
      <w:start w:val="1"/>
      <w:numFmt w:val="lowerRoman"/>
      <w:lvlText w:val="%6."/>
      <w:lvlJc w:val="right"/>
      <w:pPr>
        <w:ind w:left="4397" w:hanging="180"/>
      </w:pPr>
    </w:lvl>
    <w:lvl w:ilvl="6" w:tplc="0410000F" w:tentative="1">
      <w:start w:val="1"/>
      <w:numFmt w:val="decimal"/>
      <w:lvlText w:val="%7."/>
      <w:lvlJc w:val="left"/>
      <w:pPr>
        <w:ind w:left="5117" w:hanging="360"/>
      </w:pPr>
    </w:lvl>
    <w:lvl w:ilvl="7" w:tplc="04100019" w:tentative="1">
      <w:start w:val="1"/>
      <w:numFmt w:val="lowerLetter"/>
      <w:lvlText w:val="%8."/>
      <w:lvlJc w:val="left"/>
      <w:pPr>
        <w:ind w:left="5837" w:hanging="360"/>
      </w:pPr>
    </w:lvl>
    <w:lvl w:ilvl="8" w:tplc="0410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>
    <w:nsid w:val="42196836"/>
    <w:multiLevelType w:val="hybridMultilevel"/>
    <w:tmpl w:val="57CCC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F4C5C"/>
    <w:multiLevelType w:val="hybridMultilevel"/>
    <w:tmpl w:val="390E504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D00DB"/>
    <w:rsid w:val="000F4B29"/>
    <w:rsid w:val="001401DC"/>
    <w:rsid w:val="001C653D"/>
    <w:rsid w:val="00695CE3"/>
    <w:rsid w:val="006B7743"/>
    <w:rsid w:val="0081395C"/>
    <w:rsid w:val="00916225"/>
    <w:rsid w:val="0094522A"/>
    <w:rsid w:val="009F46EC"/>
    <w:rsid w:val="00B265AF"/>
    <w:rsid w:val="00BF4C3D"/>
    <w:rsid w:val="00D9188A"/>
    <w:rsid w:val="00ED00DB"/>
    <w:rsid w:val="00FA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00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D00DB"/>
    <w:pPr>
      <w:keepNext/>
      <w:numPr>
        <w:numId w:val="1"/>
      </w:numPr>
      <w:spacing w:before="120" w:after="120"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D00D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umeropagina">
    <w:name w:val="page number"/>
    <w:basedOn w:val="Carpredefinitoparagrafo"/>
    <w:rsid w:val="00ED00DB"/>
  </w:style>
  <w:style w:type="character" w:styleId="Collegamentoipertestuale">
    <w:name w:val="Hyperlink"/>
    <w:rsid w:val="00ED00DB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ED00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D00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rsid w:val="00ED00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D00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ED0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s10300x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istitutoargentia.gov.it/" TargetMode="External"/><Relationship Id="rId5" Type="http://schemas.openxmlformats.org/officeDocument/2006/relationships/hyperlink" Target="mailto:preside@istitutoargentia.it" TargetMode="External"/><Relationship Id="rId4" Type="http://schemas.openxmlformats.org/officeDocument/2006/relationships/hyperlink" Target="mailto:miis103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gdoni</dc:creator>
  <cp:keywords/>
  <dc:description/>
  <cp:lastModifiedBy>gdoni</cp:lastModifiedBy>
  <cp:revision>2</cp:revision>
  <cp:lastPrinted>2017-05-23T12:22:00Z</cp:lastPrinted>
  <dcterms:created xsi:type="dcterms:W3CDTF">2017-05-23T12:26:00Z</dcterms:created>
  <dcterms:modified xsi:type="dcterms:W3CDTF">2017-05-23T12:26:00Z</dcterms:modified>
</cp:coreProperties>
</file>